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62" w:rsidRDefault="00702662" w:rsidP="00702662">
      <w:pPr>
        <w:tabs>
          <w:tab w:val="left" w:pos="2955"/>
        </w:tabs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ab/>
      </w:r>
    </w:p>
    <w:p w:rsidR="008B351B" w:rsidRPr="00A7602E" w:rsidRDefault="00702662" w:rsidP="00894EB0">
      <w:pPr>
        <w:jc w:val="center"/>
        <w:rPr>
          <w:color w:val="000000"/>
          <w:sz w:val="26"/>
          <w:szCs w:val="26"/>
        </w:rPr>
      </w:pPr>
      <w:r w:rsidRPr="00702662">
        <w:rPr>
          <w:noProof/>
          <w:color w:val="000000"/>
          <w:sz w:val="26"/>
          <w:szCs w:val="26"/>
        </w:rPr>
        <w:drawing>
          <wp:inline distT="0" distB="0" distL="0" distR="0">
            <wp:extent cx="6486525" cy="8988127"/>
            <wp:effectExtent l="0" t="0" r="0" b="0"/>
            <wp:docPr id="2" name="Рисунок 2" descr="C:\Users\Сварка\Desktop\с сайта сайта 2021\сканы\РП Сварочное производство\рабочие программы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371" cy="898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BE" w:rsidRDefault="00E5310E" w:rsidP="008B351B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075C5C" w:rsidRPr="008B351B">
        <w:rPr>
          <w:sz w:val="26"/>
          <w:szCs w:val="26"/>
        </w:rPr>
        <w:t>Информационные технологии в профессиональной деятельности</w:t>
      </w:r>
      <w:r w:rsidR="00702662">
        <w:rPr>
          <w:sz w:val="26"/>
          <w:szCs w:val="26"/>
        </w:rPr>
        <w:t xml:space="preserve"> </w:t>
      </w:r>
      <w:r w:rsidRPr="008B351B">
        <w:rPr>
          <w:sz w:val="26"/>
          <w:szCs w:val="26"/>
        </w:rPr>
        <w:t>разработана на основе</w:t>
      </w:r>
      <w:r w:rsidR="00F22ABE" w:rsidRPr="008B351B">
        <w:rPr>
          <w:sz w:val="26"/>
          <w:szCs w:val="26"/>
        </w:rPr>
        <w:t>:</w:t>
      </w:r>
    </w:p>
    <w:p w:rsidR="008B351B" w:rsidRP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Pr="00EB3EF2" w:rsidRDefault="008B351B" w:rsidP="008B351B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70266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B351B" w:rsidRPr="001B5B01" w:rsidRDefault="008B351B" w:rsidP="008B351B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B351B" w:rsidRPr="008B351B" w:rsidRDefault="008B351B" w:rsidP="008B351B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702662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8B351B" w:rsidRPr="001B5B01" w:rsidRDefault="008B351B" w:rsidP="008B351B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8B351B" w:rsidRPr="001B5B01" w:rsidRDefault="008B351B" w:rsidP="008B351B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702662">
        <w:rPr>
          <w:color w:val="000000" w:themeColor="text1"/>
          <w:sz w:val="26"/>
          <w:szCs w:val="26"/>
          <w:lang w:bidi="ru-RU"/>
        </w:rPr>
        <w:t>2</w:t>
      </w:r>
      <w:r w:rsidRPr="001B5B01">
        <w:rPr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8B351B" w:rsidRPr="001B5B01" w:rsidRDefault="008B351B" w:rsidP="008B351B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B351B" w:rsidRPr="001B5B01" w:rsidRDefault="008B351B" w:rsidP="008B351B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B351B" w:rsidRPr="0004764F" w:rsidRDefault="008B351B" w:rsidP="008B351B">
      <w:pPr>
        <w:jc w:val="both"/>
        <w:rPr>
          <w:color w:val="000000" w:themeColor="text1"/>
          <w:sz w:val="26"/>
          <w:szCs w:val="26"/>
        </w:rPr>
      </w:pPr>
    </w:p>
    <w:p w:rsidR="008B351B" w:rsidRPr="0004764F" w:rsidRDefault="008B351B" w:rsidP="008B351B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</w:t>
      </w:r>
      <w:r w:rsidR="00702662">
        <w:rPr>
          <w:sz w:val="26"/>
          <w:szCs w:val="26"/>
        </w:rPr>
        <w:t xml:space="preserve">ганизация - разработчик: ГАПОУ </w:t>
      </w:r>
      <w:r w:rsidRPr="0004764F">
        <w:rPr>
          <w:sz w:val="26"/>
          <w:szCs w:val="26"/>
        </w:rPr>
        <w:t>«Казанский политехнический колледж»</w:t>
      </w:r>
    </w:p>
    <w:p w:rsidR="008B351B" w:rsidRPr="0004764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8B351B" w:rsidRPr="0004764F" w:rsidRDefault="00D35070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E5310E" w:rsidRPr="008B351B" w:rsidRDefault="00E5310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Pr="008B351B" w:rsidRDefault="008B351B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Pr="00E41C2F" w:rsidRDefault="008B351B" w:rsidP="008B35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outlineLvl w:val="0"/>
        <w:rPr>
          <w:bCs/>
          <w:kern w:val="32"/>
          <w:sz w:val="26"/>
          <w:szCs w:val="26"/>
          <w:lang w:val="la-Latn"/>
        </w:rPr>
      </w:pPr>
      <w:r w:rsidRPr="00E41C2F">
        <w:rPr>
          <w:bCs/>
          <w:kern w:val="32"/>
          <w:sz w:val="26"/>
          <w:szCs w:val="26"/>
          <w:lang w:val="la-Latn"/>
        </w:rPr>
        <w:lastRenderedPageBreak/>
        <w:t>СОДЕРЖАНИЕ</w:t>
      </w:r>
    </w:p>
    <w:tbl>
      <w:tblPr>
        <w:tblpPr w:leftFromText="180" w:rightFromText="180" w:vertAnchor="text" w:horzAnchor="margin" w:tblpX="250" w:tblpY="189"/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tabs>
                <w:tab w:val="left" w:pos="4580"/>
              </w:tabs>
              <w:ind w:firstLine="709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стр.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4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6</w:t>
            </w:r>
          </w:p>
        </w:tc>
      </w:tr>
      <w:tr w:rsidR="008B351B" w:rsidRPr="00E41C2F" w:rsidTr="008B351B">
        <w:trPr>
          <w:trHeight w:val="670"/>
        </w:trPr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13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16</w:t>
            </w:r>
          </w:p>
        </w:tc>
      </w:tr>
    </w:tbl>
    <w:p w:rsidR="008B351B" w:rsidRPr="00E41C2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  <w:lang w:val="la-Latn"/>
        </w:rPr>
      </w:pPr>
    </w:p>
    <w:p w:rsidR="008B351B" w:rsidRDefault="008B351B" w:rsidP="008B351B">
      <w:pPr>
        <w:pStyle w:val="aa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E41C2F">
        <w:rPr>
          <w:b/>
          <w:sz w:val="26"/>
          <w:szCs w:val="26"/>
        </w:rPr>
        <w:br w:type="page"/>
      </w:r>
    </w:p>
    <w:p w:rsidR="008645A3" w:rsidRPr="008B351B" w:rsidRDefault="008645A3" w:rsidP="008B351B">
      <w:pPr>
        <w:pStyle w:val="aa"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8645A3" w:rsidRPr="008B351B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8B351B">
        <w:rPr>
          <w:sz w:val="26"/>
          <w:szCs w:val="26"/>
        </w:rPr>
        <w:t>О</w:t>
      </w:r>
      <w:r>
        <w:rPr>
          <w:sz w:val="26"/>
          <w:szCs w:val="26"/>
        </w:rPr>
        <w:t>П.01 И</w:t>
      </w:r>
      <w:r w:rsidRPr="008B351B">
        <w:rPr>
          <w:sz w:val="26"/>
          <w:szCs w:val="26"/>
        </w:rPr>
        <w:t>нформационные технологии в профессиональной деятельности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1.1. Область применения программы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Программа учебной дисциплины информационные технологии в профессиональной деятельности является частью</w:t>
      </w:r>
      <w:r w:rsidR="00D35070">
        <w:rPr>
          <w:sz w:val="26"/>
          <w:szCs w:val="26"/>
        </w:rPr>
        <w:t xml:space="preserve"> </w:t>
      </w:r>
      <w:r w:rsidR="006804BE" w:rsidRPr="008B351B">
        <w:rPr>
          <w:color w:val="202124"/>
          <w:sz w:val="26"/>
          <w:szCs w:val="26"/>
          <w:shd w:val="clear" w:color="auto" w:fill="FFFFFF"/>
        </w:rPr>
        <w:t>основной профессиональной образовательной</w:t>
      </w:r>
      <w:r w:rsidRPr="008B351B">
        <w:rPr>
          <w:sz w:val="26"/>
          <w:szCs w:val="26"/>
        </w:rPr>
        <w:t xml:space="preserve"> программы в соответствии с ФГОС СПО ППССЗ по специальности </w:t>
      </w:r>
      <w:r w:rsidR="008B351B">
        <w:rPr>
          <w:sz w:val="26"/>
          <w:szCs w:val="26"/>
        </w:rPr>
        <w:t>22.02.06 Сварочное производство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804BE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6804BE"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="006804BE" w:rsidRPr="008B351B">
        <w:rPr>
          <w:bCs/>
          <w:sz w:val="26"/>
          <w:szCs w:val="26"/>
        </w:rPr>
        <w:t xml:space="preserve">22.02.06 </w:t>
      </w:r>
      <w:r w:rsidR="00D35070">
        <w:rPr>
          <w:bCs/>
          <w:kern w:val="36"/>
          <w:sz w:val="26"/>
          <w:szCs w:val="26"/>
        </w:rPr>
        <w:t xml:space="preserve">Сварочное </w:t>
      </w:r>
      <w:r w:rsidR="002D0647">
        <w:rPr>
          <w:bCs/>
          <w:kern w:val="36"/>
          <w:sz w:val="26"/>
          <w:szCs w:val="26"/>
        </w:rPr>
        <w:t>производство</w:t>
      </w:r>
      <w:r w:rsidR="006804BE" w:rsidRPr="008B351B">
        <w:rPr>
          <w:bCs/>
          <w:kern w:val="36"/>
          <w:sz w:val="26"/>
          <w:szCs w:val="26"/>
        </w:rPr>
        <w:t>.</w:t>
      </w:r>
    </w:p>
    <w:p w:rsidR="008645A3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2D0647" w:rsidRPr="00E41C2F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- использовать пакеты прикладных программ для разработки конструкторской документации и проектирования технологических процессов;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sz w:val="26"/>
          <w:szCs w:val="26"/>
        </w:rPr>
        <w:t>-</w:t>
      </w:r>
      <w:r w:rsidRPr="008B351B">
        <w:rPr>
          <w:i/>
          <w:sz w:val="26"/>
          <w:szCs w:val="26"/>
        </w:rPr>
        <w:t>пользоваться прикладным программным обеспечением в сфере профессиональной деятельно</w:t>
      </w:r>
      <w:r w:rsidRPr="008B351B">
        <w:rPr>
          <w:i/>
          <w:sz w:val="26"/>
          <w:szCs w:val="26"/>
        </w:rPr>
        <w:softHyphen/>
        <w:t xml:space="preserve">сти и владеть методами сбора, хранения и обработки информации;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-осуществлять, поиск информации на компьютерных носителях, в локальных и глобальных информационных сетях;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 xml:space="preserve">- использовать программное обеспечение в профессиональной деятельности;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-применять компьютерные и телекоммуникационные средства.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B351B">
        <w:rPr>
          <w:b/>
          <w:sz w:val="26"/>
          <w:szCs w:val="26"/>
        </w:rPr>
        <w:t>знать:</w:t>
      </w:r>
    </w:p>
    <w:p w:rsidR="002D0647" w:rsidRPr="008B351B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B351B">
        <w:rPr>
          <w:rFonts w:ascii="Times New Roman" w:hAnsi="Times New Roman" w:cs="Times New Roman"/>
          <w:sz w:val="26"/>
          <w:szCs w:val="26"/>
        </w:rPr>
        <w:t>- состав, функции и возможности использования информационных интеллектом</w:t>
      </w:r>
    </w:p>
    <w:p w:rsidR="002D0647" w:rsidRPr="008B351B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B351B">
        <w:rPr>
          <w:rFonts w:ascii="Times New Roman" w:hAnsi="Times New Roman" w:cs="Times New Roman"/>
          <w:sz w:val="26"/>
          <w:szCs w:val="26"/>
        </w:rPr>
        <w:t>- основные правила и методы работы с пакетами прикладных программ;</w:t>
      </w:r>
    </w:p>
    <w:p w:rsidR="002D0647" w:rsidRPr="008B351B" w:rsidRDefault="002D0647" w:rsidP="002D0647">
      <w:pPr>
        <w:pStyle w:val="20"/>
        <w:shd w:val="clear" w:color="auto" w:fill="auto"/>
        <w:spacing w:before="0" w:line="240" w:lineRule="auto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 состав, функции и возможности использо</w:t>
      </w:r>
      <w:r w:rsidRPr="008B351B">
        <w:rPr>
          <w:i/>
          <w:sz w:val="26"/>
          <w:szCs w:val="26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:rsidR="002D0647" w:rsidRPr="008B351B" w:rsidRDefault="002D0647" w:rsidP="002D0647">
      <w:pPr>
        <w:pStyle w:val="20"/>
        <w:shd w:val="clear" w:color="auto" w:fill="auto"/>
        <w:spacing w:before="0" w:line="240" w:lineRule="auto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-техно</w:t>
      </w:r>
      <w:r w:rsidRPr="008B351B">
        <w:rPr>
          <w:i/>
          <w:sz w:val="26"/>
          <w:szCs w:val="26"/>
        </w:rPr>
        <w:softHyphen/>
        <w:t>логию поиска информации; технологию освоения па</w:t>
      </w:r>
      <w:r w:rsidRPr="008B351B">
        <w:rPr>
          <w:i/>
          <w:sz w:val="26"/>
          <w:szCs w:val="26"/>
        </w:rPr>
        <w:softHyphen/>
        <w:t>кетов прикладных программ.</w:t>
      </w:r>
    </w:p>
    <w:p w:rsidR="002D0647" w:rsidRPr="0004764F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04764F">
        <w:rPr>
          <w:sz w:val="26"/>
          <w:szCs w:val="26"/>
        </w:rPr>
        <w:t xml:space="preserve">Занятия содействуют формированию следующих </w:t>
      </w:r>
      <w:r w:rsidRPr="00D3295A">
        <w:rPr>
          <w:b/>
          <w:sz w:val="26"/>
          <w:szCs w:val="26"/>
        </w:rPr>
        <w:t>общих компетенций</w:t>
      </w:r>
      <w:r w:rsidRPr="0004764F">
        <w:rPr>
          <w:sz w:val="26"/>
          <w:szCs w:val="26"/>
        </w:rPr>
        <w:t>: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lastRenderedPageBreak/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A5DEF" w:rsidRPr="00437795" w:rsidRDefault="002A5DEF" w:rsidP="002A5DEF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09. Пользоваться профессиональной документацией на государственном и иностранном языках.</w:t>
      </w:r>
    </w:p>
    <w:p w:rsidR="008645A3" w:rsidRPr="008B351B" w:rsidRDefault="008645A3" w:rsidP="002A5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Для дальнейшего формирования </w:t>
      </w:r>
      <w:r w:rsidRPr="002D0647">
        <w:rPr>
          <w:b/>
          <w:sz w:val="26"/>
          <w:szCs w:val="26"/>
        </w:rPr>
        <w:t>профессиональных компетенций</w:t>
      </w:r>
      <w:r w:rsidRPr="008B351B">
        <w:rPr>
          <w:sz w:val="26"/>
          <w:szCs w:val="26"/>
        </w:rPr>
        <w:t>: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1.2. Выполнять техническую подготовку производства сварных конструкций.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3.4. Оформлять документацию по контролю качества сварки.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D35070" w:rsidRPr="00D35070" w:rsidRDefault="00D35070" w:rsidP="00D35070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D35070" w:rsidRDefault="00D35070" w:rsidP="00D3507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35070">
        <w:rPr>
          <w:sz w:val="26"/>
          <w:szCs w:val="26"/>
        </w:rPr>
        <w:t>ПК 4.5. Обеспечивать профилактику и безопасность условий труда на участке сварочных работ</w:t>
      </w:r>
    </w:p>
    <w:p w:rsidR="00361DDD" w:rsidRPr="002D0647" w:rsidRDefault="00361DDD" w:rsidP="00D3507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 xml:space="preserve">Выпускник, освоивший программу </w:t>
      </w:r>
      <w:r w:rsidRPr="002D0647">
        <w:rPr>
          <w:sz w:val="26"/>
          <w:szCs w:val="26"/>
        </w:rPr>
        <w:t>ОП.</w:t>
      </w:r>
      <w:r w:rsidR="000D45B8">
        <w:rPr>
          <w:sz w:val="26"/>
          <w:szCs w:val="26"/>
        </w:rPr>
        <w:t>01</w:t>
      </w:r>
      <w:r w:rsidRPr="002D0647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2D0647">
        <w:rPr>
          <w:bCs/>
          <w:sz w:val="26"/>
          <w:szCs w:val="26"/>
        </w:rPr>
        <w:t xml:space="preserve">, должен обладать личностными результатами в </w:t>
      </w:r>
      <w:r w:rsidRPr="002D0647">
        <w:rPr>
          <w:bCs/>
          <w:sz w:val="26"/>
          <w:szCs w:val="26"/>
        </w:rPr>
        <w:lastRenderedPageBreak/>
        <w:t>соответствии с рабочей программой воспитания по специальности 22.02.06 Сварочное производство: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10</w:t>
      </w:r>
      <w:r w:rsidRPr="008B351B">
        <w:rPr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15</w:t>
      </w:r>
      <w:r w:rsidRPr="008B351B">
        <w:rPr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</w:r>
    </w:p>
    <w:p w:rsidR="002D0647" w:rsidRPr="00E41C2F" w:rsidRDefault="002D0647" w:rsidP="002D06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D0647" w:rsidRPr="00E41C2F" w:rsidRDefault="002D0647" w:rsidP="002D064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1DDD" w:rsidRPr="008B351B" w:rsidRDefault="002D0647" w:rsidP="002D064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8645A3" w:rsidRDefault="008645A3" w:rsidP="008B35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7818" w:rsidRPr="00215DD1" w:rsidRDefault="008645A3" w:rsidP="00257818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sz w:val="26"/>
          <w:szCs w:val="26"/>
        </w:rPr>
        <w:t xml:space="preserve">1.4. </w:t>
      </w:r>
      <w:r w:rsidR="00257818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максимальной учебной нагрузки обучающегося </w:t>
      </w:r>
      <w:r w:rsidR="002D0647">
        <w:rPr>
          <w:b/>
          <w:iCs/>
          <w:sz w:val="26"/>
          <w:szCs w:val="26"/>
        </w:rPr>
        <w:t>81</w:t>
      </w:r>
      <w:r w:rsidRPr="008B351B">
        <w:rPr>
          <w:sz w:val="26"/>
          <w:szCs w:val="26"/>
        </w:rPr>
        <w:t xml:space="preserve"> часа, в том числе: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обязательной аудиторной учебной нагрузки обучающегося </w:t>
      </w:r>
      <w:r w:rsidR="002D0647">
        <w:rPr>
          <w:b/>
          <w:sz w:val="26"/>
          <w:szCs w:val="26"/>
        </w:rPr>
        <w:t>54</w:t>
      </w:r>
      <w:r w:rsidRPr="008B351B">
        <w:rPr>
          <w:sz w:val="26"/>
          <w:szCs w:val="26"/>
        </w:rPr>
        <w:t xml:space="preserve"> часов;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самостоятельной работы обучающегося </w:t>
      </w:r>
      <w:r w:rsidR="002D0647">
        <w:rPr>
          <w:b/>
          <w:iCs/>
          <w:sz w:val="26"/>
          <w:szCs w:val="26"/>
        </w:rPr>
        <w:t>27</w:t>
      </w:r>
      <w:r w:rsidRPr="008B351B">
        <w:rPr>
          <w:sz w:val="26"/>
          <w:szCs w:val="26"/>
        </w:rPr>
        <w:t xml:space="preserve"> часа.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2. СТРУКТУРА И СОДЕРЖАНИЕ УЧЕБНОЙ ДИСЦИПЛИНЫ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8B351B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3276"/>
      </w:tblGrid>
      <w:tr w:rsidR="00D33626" w:rsidRPr="008B351B" w:rsidTr="002D0647">
        <w:trPr>
          <w:trHeight w:val="192"/>
        </w:trPr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8B351B" w:rsidTr="002D0647">
        <w:trPr>
          <w:trHeight w:val="285"/>
        </w:trPr>
        <w:tc>
          <w:tcPr>
            <w:tcW w:w="6912" w:type="dxa"/>
            <w:shd w:val="clear" w:color="auto" w:fill="FFFFFF" w:themeFill="background1"/>
          </w:tcPr>
          <w:p w:rsidR="00D33626" w:rsidRPr="008B351B" w:rsidRDefault="00D33626" w:rsidP="002D064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8B351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FE0238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AF7C9D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числе: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8C5BEA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32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2F1E50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8B351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FE0238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2F1E50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Форма контроля -</w:t>
            </w:r>
            <w:r w:rsidRPr="008B351B">
              <w:rPr>
                <w:iCs/>
                <w:sz w:val="26"/>
                <w:szCs w:val="26"/>
              </w:rPr>
              <w:t xml:space="preserve"> ДЗ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color w:val="FF0000"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pgNumType w:start="1"/>
          <w:cols w:space="708"/>
          <w:titlePg/>
          <w:docGrid w:linePitch="360"/>
        </w:sectPr>
      </w:pPr>
    </w:p>
    <w:p w:rsidR="001D2E8F" w:rsidRPr="008B351B" w:rsidRDefault="001D2E8F" w:rsidP="008B351B">
      <w:pPr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D2E8F" w:rsidRPr="002D0647" w:rsidRDefault="001D2E8F" w:rsidP="008B351B">
      <w:pPr>
        <w:ind w:firstLine="709"/>
        <w:jc w:val="both"/>
        <w:rPr>
          <w:sz w:val="26"/>
          <w:szCs w:val="26"/>
        </w:rPr>
      </w:pPr>
      <w:r w:rsidRPr="002D0647">
        <w:rPr>
          <w:sz w:val="26"/>
          <w:szCs w:val="26"/>
        </w:rPr>
        <w:t>Информационные технологии в профессиональной деятельности</w:t>
      </w:r>
    </w:p>
    <w:tbl>
      <w:tblPr>
        <w:tblpPr w:leftFromText="180" w:rightFromText="180" w:vertAnchor="page" w:horzAnchor="margin" w:tblpY="1932"/>
        <w:tblW w:w="15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14"/>
        <w:gridCol w:w="22"/>
        <w:gridCol w:w="8677"/>
        <w:gridCol w:w="1342"/>
        <w:gridCol w:w="1364"/>
      </w:tblGrid>
      <w:tr w:rsidR="001D2E8F" w:rsidRPr="008B351B" w:rsidTr="002D0647">
        <w:trPr>
          <w:trHeight w:val="480"/>
        </w:trPr>
        <w:tc>
          <w:tcPr>
            <w:tcW w:w="3085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D2E8F" w:rsidRPr="008B351B" w:rsidTr="002D0647">
        <w:tc>
          <w:tcPr>
            <w:tcW w:w="3085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</w:tr>
      <w:tr w:rsidR="001D2E8F" w:rsidRPr="008B351B" w:rsidTr="002D0647">
        <w:tc>
          <w:tcPr>
            <w:tcW w:w="12298" w:type="dxa"/>
            <w:gridSpan w:val="4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Раздел 1.</w:t>
            </w:r>
            <w:r w:rsidRPr="008B351B">
              <w:rPr>
                <w:b/>
                <w:sz w:val="26"/>
                <w:szCs w:val="26"/>
              </w:rPr>
              <w:t>Конструкторские САПР и их проектирующие подсистемы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51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Тема 1.1.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Информационные системы.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469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pStyle w:val="1"/>
              <w:ind w:firstLine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36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677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 характеристика современных информационных систем.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55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Отечественные конструкторские САПР и их проектирующие подсистемы</w:t>
            </w:r>
            <w:r w:rsidRPr="008B351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327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T</w:t>
            </w:r>
            <w:r w:rsidRPr="008B351B">
              <w:rPr>
                <w:sz w:val="26"/>
                <w:szCs w:val="26"/>
              </w:rPr>
              <w:t>-</w:t>
            </w:r>
            <w:r w:rsidRPr="008B351B">
              <w:rPr>
                <w:sz w:val="26"/>
                <w:szCs w:val="26"/>
                <w:lang w:val="en-US"/>
              </w:rPr>
              <w:t>FlexCAD</w:t>
            </w:r>
            <w:r w:rsidRPr="008B351B">
              <w:rPr>
                <w:sz w:val="26"/>
                <w:szCs w:val="26"/>
              </w:rPr>
              <w:t xml:space="preserve">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ADEMCAD</w:t>
            </w:r>
            <w:r w:rsidRPr="008B351B">
              <w:rPr>
                <w:sz w:val="26"/>
                <w:szCs w:val="26"/>
              </w:rPr>
              <w:t xml:space="preserve"> и др.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6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213" w:type="dxa"/>
            <w:gridSpan w:val="3"/>
            <w:tcBorders>
              <w:right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2F1E50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№1 </w:t>
            </w:r>
            <w:r w:rsidR="001D2E8F" w:rsidRPr="008B351B">
              <w:rPr>
                <w:sz w:val="26"/>
                <w:szCs w:val="26"/>
              </w:rPr>
              <w:t>Анализ особенностей работы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b/>
                <w:sz w:val="26"/>
                <w:szCs w:val="26"/>
              </w:rPr>
              <w:t>/ПП</w:t>
            </w:r>
          </w:p>
          <w:p w:rsidR="001D2E8F" w:rsidRPr="008B351B" w:rsidRDefault="002F1E50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№2 </w:t>
            </w:r>
            <w:r w:rsidR="001D2E8F" w:rsidRPr="008B351B">
              <w:rPr>
                <w:sz w:val="26"/>
                <w:szCs w:val="26"/>
              </w:rPr>
              <w:t xml:space="preserve">Анализ особенностей работы в системе </w:t>
            </w:r>
            <w:r w:rsidR="001D2E8F" w:rsidRPr="008B351B">
              <w:rPr>
                <w:sz w:val="26"/>
                <w:szCs w:val="26"/>
                <w:lang w:val="en-US"/>
              </w:rPr>
              <w:t>T</w:t>
            </w:r>
            <w:r w:rsidR="001D2E8F" w:rsidRPr="008B351B">
              <w:rPr>
                <w:sz w:val="26"/>
                <w:szCs w:val="26"/>
              </w:rPr>
              <w:t>-</w:t>
            </w:r>
            <w:r w:rsidR="001D2E8F" w:rsidRPr="008B351B">
              <w:rPr>
                <w:sz w:val="26"/>
                <w:szCs w:val="26"/>
                <w:lang w:val="en-US"/>
              </w:rPr>
              <w:t>FlexCAD</w:t>
            </w:r>
            <w:r w:rsidR="001D2E8F" w:rsidRPr="008B351B">
              <w:rPr>
                <w:sz w:val="26"/>
                <w:szCs w:val="26"/>
              </w:rPr>
              <w:t xml:space="preserve">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="001D2E8F" w:rsidRPr="008B351B">
              <w:rPr>
                <w:sz w:val="26"/>
                <w:szCs w:val="26"/>
              </w:rPr>
              <w:t>, ADEM.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2F1E50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4(6)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4(8)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1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Информационное обеспечение САПР: базы данных, базы знаний. 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Функциональные и структурные модели автоматизированного проектирования.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Аппаратура рабочих мест в автоматизированных системах проектирования и управления.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Зарубежные конструкторские САПР и их проектирующие подсистемы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73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структура, функциональные возможности и особенности системы </w:t>
            </w:r>
            <w:r w:rsidRPr="008B351B">
              <w:rPr>
                <w:sz w:val="26"/>
                <w:szCs w:val="26"/>
                <w:lang w:val="en-US"/>
              </w:rPr>
              <w:t>PowerShape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DElCAM</w:t>
            </w:r>
            <w:r w:rsidRPr="008B351B">
              <w:rPr>
                <w:sz w:val="26"/>
                <w:szCs w:val="26"/>
              </w:rPr>
              <w:t xml:space="preserve">, Великобритания), </w:t>
            </w:r>
            <w:r w:rsidRPr="008B351B">
              <w:rPr>
                <w:sz w:val="26"/>
                <w:szCs w:val="26"/>
                <w:lang w:val="en-US"/>
              </w:rPr>
              <w:t>CimatronCAD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Cimatron</w:t>
            </w:r>
            <w:r w:rsidRPr="008B351B">
              <w:rPr>
                <w:sz w:val="26"/>
                <w:szCs w:val="26"/>
              </w:rPr>
              <w:t xml:space="preserve">, Израиль), </w:t>
            </w:r>
            <w:r w:rsidRPr="008B351B">
              <w:rPr>
                <w:sz w:val="26"/>
                <w:szCs w:val="26"/>
                <w:lang w:val="en-US"/>
              </w:rPr>
              <w:t>Inventor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Autodesk</w:t>
            </w:r>
            <w:r w:rsidRPr="008B351B">
              <w:rPr>
                <w:sz w:val="26"/>
                <w:szCs w:val="26"/>
              </w:rPr>
              <w:t>, США) и др.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2(10)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130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1.4.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Автоматизация подготовки и выпуска конструкторской документации в современных </w:t>
            </w:r>
            <w:r w:rsidRPr="008B351B">
              <w:rPr>
                <w:sz w:val="26"/>
                <w:szCs w:val="26"/>
              </w:rPr>
              <w:lastRenderedPageBreak/>
              <w:t>конструкторских САПР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Формирование конструкторской документации в САПР.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4(12)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4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2F1E50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 xml:space="preserve">№3 </w:t>
            </w:r>
            <w:r w:rsidR="001D2E8F" w:rsidRPr="008B351B">
              <w:rPr>
                <w:sz w:val="26"/>
                <w:szCs w:val="26"/>
              </w:rPr>
              <w:t>Оформление конструкторской документации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b/>
                <w:sz w:val="26"/>
                <w:szCs w:val="26"/>
              </w:rPr>
              <w:t>/ПП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6</w:t>
            </w:r>
          </w:p>
          <w:p w:rsidR="001D2E8F" w:rsidRPr="008B351B" w:rsidRDefault="002F1E50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6</w:t>
            </w:r>
            <w:r w:rsidR="001D2E8F" w:rsidRPr="008B351B">
              <w:rPr>
                <w:bCs/>
                <w:sz w:val="26"/>
                <w:szCs w:val="26"/>
              </w:rPr>
              <w:t>(</w:t>
            </w:r>
            <w:r w:rsidRPr="008B351B">
              <w:rPr>
                <w:bCs/>
                <w:sz w:val="26"/>
                <w:szCs w:val="26"/>
              </w:rPr>
              <w:t>18</w:t>
            </w:r>
            <w:r w:rsidR="001D2E8F" w:rsidRPr="008B351B">
              <w:rPr>
                <w:bCs/>
                <w:sz w:val="26"/>
                <w:szCs w:val="26"/>
              </w:rPr>
              <w:t>)</w:t>
            </w:r>
          </w:p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5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Основные методы и операции формирования 2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>-моделей в САПР.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Основные методы и операции формирования З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>-моделей в САПР.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Основные методы и операции формирования конструкторской документации в современных САПР.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DD1940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5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1D2E8F" w:rsidRPr="008B351B" w:rsidRDefault="001D2E8F" w:rsidP="008B351B">
      <w:pPr>
        <w:ind w:firstLine="709"/>
        <w:jc w:val="both"/>
        <w:rPr>
          <w:vanish/>
          <w:sz w:val="26"/>
          <w:szCs w:val="26"/>
        </w:rPr>
      </w:pP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6"/>
        <w:gridCol w:w="581"/>
        <w:gridCol w:w="8916"/>
        <w:gridCol w:w="1342"/>
        <w:gridCol w:w="1364"/>
      </w:tblGrid>
      <w:tr w:rsidR="001D2E8F" w:rsidRPr="008B351B" w:rsidTr="002D0647">
        <w:tc>
          <w:tcPr>
            <w:tcW w:w="12299" w:type="dxa"/>
            <w:gridSpan w:val="4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2. Назначение, классификация и особенности интегрированных</w:t>
            </w:r>
            <w:r w:rsidR="006D2C7C">
              <w:rPr>
                <w:b/>
                <w:sz w:val="26"/>
                <w:szCs w:val="26"/>
              </w:rPr>
              <w:t xml:space="preserve"> </w:t>
            </w:r>
            <w:r w:rsidRPr="008B351B">
              <w:rPr>
                <w:b/>
                <w:sz w:val="26"/>
                <w:szCs w:val="26"/>
              </w:rPr>
              <w:t>САПР (</w:t>
            </w:r>
            <w:r w:rsidRPr="008B351B">
              <w:rPr>
                <w:b/>
                <w:sz w:val="26"/>
                <w:szCs w:val="26"/>
                <w:lang w:val="en-US"/>
              </w:rPr>
              <w:t>CAD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CAM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CAE</w:t>
            </w:r>
            <w:r w:rsidRPr="008B351B">
              <w:rPr>
                <w:b/>
                <w:sz w:val="26"/>
                <w:szCs w:val="26"/>
              </w:rPr>
              <w:t>-систем)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83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2.1.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Назначение и структура интегрированных САПР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1192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 и основные преимущества интегрированных САПР. Функциональное назначение и характеристика основных модулей интегрированных САПР: </w:t>
            </w:r>
            <w:r w:rsidRPr="008B351B">
              <w:rPr>
                <w:sz w:val="26"/>
                <w:szCs w:val="26"/>
                <w:lang w:val="en-US"/>
              </w:rPr>
              <w:t>CAD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CAE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CAM</w:t>
            </w:r>
            <w:r w:rsidRPr="008B351B">
              <w:rPr>
                <w:sz w:val="26"/>
                <w:szCs w:val="26"/>
              </w:rPr>
              <w:t>.Концепция CALS. Единое информационное пространство (ЕИП). Полное электронное определение изделия (EPD).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4(20)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656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2.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Технология параллельного проектирования: основные принципы и преимущества С - технологии. Способы создания параметризованной геометрической модели. Параметрическое, ассоциативное, объектно - ориентированное конструирование. Управление инженерными и проектными данными.PDM - системы. Принципы реализации PDM – систем. Уровни интеграции PDM – системы.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2(22)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Методическое обеспечение САПР: руководство по выбору необходимых средств для выполнения автоматизированного проектирования. </w:t>
            </w:r>
          </w:p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Организационное обеспечение САПР: его задачи и компоненты при создании и эксплуатации САПР.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7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интегрированных САПР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Классификация универсальных интегрированных САПР по функциональным возможностям: «тяжелые», «средние», «легкие», многоуровневые. Классификация специализированных интегрированных САПР по технологии </w:t>
            </w:r>
            <w:r w:rsidRPr="008B351B">
              <w:rPr>
                <w:sz w:val="26"/>
                <w:szCs w:val="26"/>
              </w:rPr>
              <w:lastRenderedPageBreak/>
              <w:t xml:space="preserve">создания: с традиционной технологией программирования, с </w:t>
            </w:r>
            <w:r w:rsidRPr="008B351B">
              <w:rPr>
                <w:sz w:val="26"/>
                <w:szCs w:val="26"/>
                <w:lang w:val="en-US"/>
              </w:rPr>
              <w:t>CASE</w:t>
            </w:r>
            <w:r w:rsidRPr="008B351B">
              <w:rPr>
                <w:sz w:val="26"/>
                <w:szCs w:val="26"/>
              </w:rPr>
              <w:t>-технологией.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4(24)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 и функциональные возможности интегрированной САПР. 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Методы обеспечения взаимосвязи систем конструкторского и технологического проектирования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Использование универсальных форматов передачи графических данных (геометрических моделей) (</w:t>
            </w:r>
            <w:r w:rsidRPr="008B351B">
              <w:rPr>
                <w:sz w:val="26"/>
                <w:szCs w:val="26"/>
                <w:lang w:val="en-US"/>
              </w:rPr>
              <w:t>DXF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IGES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STEP</w:t>
            </w:r>
            <w:r w:rsidRPr="008B351B">
              <w:rPr>
                <w:sz w:val="26"/>
                <w:szCs w:val="26"/>
              </w:rPr>
              <w:t>). Применение специализированных промежуточных языков описания конструкторско-технологической информации.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2(26)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shd w:val="clear" w:color="auto" w:fill="FFFFFF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keepLine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 и функциональные возможности современных </w:t>
            </w:r>
            <w:r w:rsidRPr="008B351B">
              <w:rPr>
                <w:sz w:val="26"/>
                <w:szCs w:val="26"/>
                <w:lang w:val="en-US"/>
              </w:rPr>
              <w:t>CAD</w:t>
            </w:r>
            <w:r w:rsidRPr="008B351B">
              <w:rPr>
                <w:sz w:val="26"/>
                <w:szCs w:val="26"/>
              </w:rPr>
              <w:t xml:space="preserve">-систем 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33"/>
        </w:trPr>
        <w:tc>
          <w:tcPr>
            <w:tcW w:w="12299" w:type="dxa"/>
            <w:gridSpan w:val="4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3. Автоматизированные системы технологической подготовки производства (АСТПП)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66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3.1. 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Особенности автоматизации технологического проектирования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274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особенности автоматизации технологического проектирования в современных условиях.</w:t>
            </w:r>
            <w:r w:rsidRPr="008B351B">
              <w:rPr>
                <w:sz w:val="26"/>
                <w:szCs w:val="26"/>
              </w:rPr>
              <w:t xml:space="preserve"> Иерархические уровни технологического проектирования.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af0"/>
              <w:spacing w:after="0"/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4(28)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3.2. 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функции АСТПП. Состав АСТПП.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1417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Технологическая подготовка производства (ТПП). Технологическая готовность автоматизированных систем технологической подготовки производства</w:t>
            </w:r>
            <w:r w:rsidRPr="008B351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АСТПП). Функции ТПП. Цель создания АСТПП. Целевые и собственные функции АСТПП. Подсистемы общего назначения. Подсистемы специального назначения. Принципы построения и типовая структура АСТПП.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sz w:val="26"/>
                <w:szCs w:val="26"/>
              </w:rPr>
              <w:t>4(30)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1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702662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Создание трехмерных моделей </w:t>
            </w:r>
            <w:r w:rsidR="001D2E8F" w:rsidRPr="008B351B">
              <w:rPr>
                <w:rFonts w:ascii="Times New Roman" w:hAnsi="Times New Roman"/>
                <w:spacing w:val="-3"/>
                <w:sz w:val="26"/>
                <w:szCs w:val="26"/>
              </w:rPr>
              <w:t>на основе готового чертежа.</w:t>
            </w:r>
          </w:p>
        </w:tc>
        <w:tc>
          <w:tcPr>
            <w:tcW w:w="1342" w:type="dxa"/>
          </w:tcPr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  <w:r w:rsidR="001D2E8F" w:rsidRPr="008B351B">
              <w:rPr>
                <w:bCs/>
                <w:sz w:val="26"/>
                <w:szCs w:val="26"/>
              </w:rPr>
              <w:t>(32-40)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03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САПР технологических процессов механической обработки.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САПР технологических операций.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12299" w:type="dxa"/>
            <w:gridSpan w:val="4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4. Структура и функциональные возможности современных САПР ТП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15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4.1. </w:t>
            </w:r>
          </w:p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Структура и функциональные возможности современных САПР ТП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b/>
                <w:sz w:val="26"/>
                <w:szCs w:val="26"/>
              </w:rPr>
            </w:pPr>
            <w:r w:rsidRPr="008B351B">
              <w:rPr>
                <w:rFonts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833"/>
        </w:trPr>
        <w:tc>
          <w:tcPr>
            <w:tcW w:w="2802" w:type="dxa"/>
            <w:gridSpan w:val="2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 xml:space="preserve">САПР ТП Компас-Автопроект. САПР ТП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TechCard</w:t>
            </w:r>
            <w:r w:rsidRPr="008B351B">
              <w:rPr>
                <w:rFonts w:cs="Times New Roman"/>
                <w:sz w:val="26"/>
                <w:szCs w:val="26"/>
              </w:rPr>
              <w:t>. САПРТП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TechnoPro</w:t>
            </w:r>
            <w:r w:rsidRPr="008B351B">
              <w:rPr>
                <w:rFonts w:cs="Times New Roman"/>
                <w:sz w:val="26"/>
                <w:szCs w:val="26"/>
              </w:rPr>
              <w:t xml:space="preserve">. САПР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ADEM</w:t>
            </w:r>
            <w:r w:rsidRPr="008B351B">
              <w:rPr>
                <w:rFonts w:cs="Times New Roman"/>
                <w:sz w:val="26"/>
                <w:szCs w:val="26"/>
              </w:rPr>
              <w:t>. 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af2"/>
              <w:ind w:left="0" w:right="0"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B351B">
              <w:rPr>
                <w:rFonts w:cs="Times New Roman"/>
                <w:bCs/>
                <w:sz w:val="26"/>
                <w:szCs w:val="26"/>
              </w:rPr>
              <w:t>2(42)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08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pacing w:val="-2"/>
                <w:sz w:val="26"/>
                <w:szCs w:val="26"/>
              </w:rPr>
              <w:t xml:space="preserve">Проектирование технологических процессов с использованием баз данных типовых технологических процессов в диалоговом, </w:t>
            </w:r>
            <w:r w:rsidRPr="008B351B">
              <w:rPr>
                <w:spacing w:val="-4"/>
                <w:sz w:val="26"/>
                <w:szCs w:val="26"/>
              </w:rPr>
              <w:t>полуавтоматическом и автоматическом режимах</w:t>
            </w:r>
            <w:r w:rsidRPr="008B351B">
              <w:rPr>
                <w:sz w:val="26"/>
                <w:szCs w:val="26"/>
              </w:rPr>
              <w:t>.</w:t>
            </w:r>
          </w:p>
        </w:tc>
        <w:tc>
          <w:tcPr>
            <w:tcW w:w="1342" w:type="dxa"/>
          </w:tcPr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  <w:r w:rsidR="001D2E8F" w:rsidRPr="008B351B">
              <w:rPr>
                <w:bCs/>
                <w:sz w:val="26"/>
                <w:szCs w:val="26"/>
              </w:rPr>
              <w:t>(44-5</w:t>
            </w:r>
            <w:r w:rsidR="00882969" w:rsidRPr="008B351B">
              <w:rPr>
                <w:bCs/>
                <w:sz w:val="26"/>
                <w:szCs w:val="26"/>
              </w:rPr>
              <w:t>0</w:t>
            </w:r>
            <w:r w:rsidR="001D2E8F" w:rsidRPr="008B351B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2796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Зачет</w:t>
            </w:r>
          </w:p>
        </w:tc>
        <w:tc>
          <w:tcPr>
            <w:tcW w:w="9503" w:type="dxa"/>
            <w:gridSpan w:val="3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4 (</w:t>
            </w:r>
            <w:r w:rsidR="00882969" w:rsidRPr="008B351B">
              <w:rPr>
                <w:b/>
                <w:bCs/>
                <w:sz w:val="26"/>
                <w:szCs w:val="26"/>
              </w:rPr>
              <w:t>5</w:t>
            </w:r>
            <w:r w:rsidRPr="008B351B">
              <w:rPr>
                <w:b/>
                <w:bCs/>
                <w:sz w:val="26"/>
                <w:szCs w:val="26"/>
              </w:rPr>
              <w:t>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2796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503" w:type="dxa"/>
            <w:gridSpan w:val="3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shd w:val="clear" w:color="auto" w:fill="auto"/>
          </w:tcPr>
          <w:p w:rsidR="001D2E8F" w:rsidRPr="008B351B" w:rsidRDefault="00882969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 w:rsidRPr="008B351B">
        <w:rPr>
          <w:bCs/>
          <w:i/>
          <w:sz w:val="26"/>
          <w:szCs w:val="26"/>
        </w:rPr>
        <w:tab/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279E" w:rsidRPr="001B5B01" w:rsidRDefault="0026279E" w:rsidP="002627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33626" w:rsidRPr="008B351B" w:rsidRDefault="0026279E" w:rsidP="0026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B341F4" w:rsidRPr="008B351B" w:rsidRDefault="0052466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7pt;margin-top:785.2pt;width:520.75pt;height:0;z-index:251660288" o:connectortype="straight">
            <v:stroke dashstyle="dash"/>
          </v:shape>
        </w:pict>
      </w:r>
      <w:r>
        <w:rPr>
          <w:sz w:val="26"/>
          <w:szCs w:val="26"/>
        </w:rPr>
        <w:pict>
          <v:shape id="_x0000_s1028" type="#_x0000_t32" style="position:absolute;left:0;text-align:left;margin-left:36.7pt;margin-top:785.2pt;width:520.75pt;height:0;z-index:251659264" o:connectortype="straight">
            <v:stroke dashstyle="dash"/>
          </v:shape>
        </w:pict>
      </w:r>
      <w:r w:rsidR="00B341F4" w:rsidRPr="008B351B">
        <w:rPr>
          <w:b/>
          <w:caps/>
          <w:sz w:val="26"/>
          <w:szCs w:val="26"/>
        </w:rPr>
        <w:t>3. условия реализации УЧЕБНОЙ дисциплины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341F4" w:rsidRPr="00546F35" w:rsidRDefault="00852B20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>Для р</w:t>
      </w:r>
      <w:r w:rsidR="00B341F4" w:rsidRPr="008B351B">
        <w:rPr>
          <w:bCs/>
          <w:sz w:val="26"/>
          <w:szCs w:val="26"/>
        </w:rPr>
        <w:t>еализаци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программы учебной дисциплины </w:t>
      </w:r>
      <w:r>
        <w:rPr>
          <w:bCs/>
          <w:sz w:val="26"/>
          <w:szCs w:val="26"/>
        </w:rPr>
        <w:t xml:space="preserve">имеется в </w:t>
      </w:r>
      <w:r w:rsidR="00B341F4" w:rsidRPr="008B351B">
        <w:rPr>
          <w:bCs/>
          <w:sz w:val="26"/>
          <w:szCs w:val="26"/>
        </w:rPr>
        <w:t>наличи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учебн</w:t>
      </w:r>
      <w:r>
        <w:rPr>
          <w:bCs/>
          <w:sz w:val="26"/>
          <w:szCs w:val="26"/>
        </w:rPr>
        <w:t xml:space="preserve">ый </w:t>
      </w:r>
      <w:r w:rsidR="00B341F4" w:rsidRPr="008B351B">
        <w:rPr>
          <w:bCs/>
          <w:sz w:val="26"/>
          <w:szCs w:val="26"/>
        </w:rPr>
        <w:t xml:space="preserve">кабинет </w:t>
      </w:r>
      <w:r w:rsidR="00B341F4" w:rsidRPr="00546F35">
        <w:rPr>
          <w:bCs/>
          <w:sz w:val="26"/>
          <w:szCs w:val="26"/>
        </w:rPr>
        <w:t>Инженерной графики.</w:t>
      </w:r>
    </w:p>
    <w:p w:rsidR="00B341F4" w:rsidRPr="00546F35" w:rsidRDefault="00B341F4" w:rsidP="008B351B">
      <w:pPr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 xml:space="preserve"> Оборудование учебного кабинета черчения и инженерной графики:</w:t>
      </w:r>
    </w:p>
    <w:p w:rsidR="00B341F4" w:rsidRPr="00546F35" w:rsidRDefault="00B341F4" w:rsidP="008B351B">
      <w:pPr>
        <w:pStyle w:val="aa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546F35">
        <w:rPr>
          <w:bCs/>
          <w:sz w:val="26"/>
          <w:szCs w:val="26"/>
        </w:rPr>
        <w:t>компьютеры.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 xml:space="preserve">Стенды:      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«Чертежный шрифт», «Оформление чертежей», «Геометрические построения: деление окружности на равные части, построение вписанных правильных многоугольников», «Лекальные кривые», «Сопряжения», «Уклон и конусность», «Пересечение тел вращения проецирующей плоскостью», «Построение линии взаимного пересечения поверхностей двух призм», «Проекции геометрических тел», «Построение третьей проекции по двум данным», «Выполнение технического рисунка модели», «Резьбовые изделия».</w:t>
      </w:r>
    </w:p>
    <w:p w:rsidR="00B341F4" w:rsidRPr="00546F35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>Плакаты: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Основные сведения о размерах на чертежах;  нанесение размеров; построение комплексного чертежа группы геометрических тел и аксонометрии;  различие между сечением и разрезом;  вертикальные разрезы; образование разреза;  различные примеры разрезов; сложные разрезы; лекальные кривые; положение отрезка прямой линии относительно плоскостей проекций;  положения плоскости относительно плоскостей проекций;  нахождение натуральной величины отрезка прямой и плоской фигуры способами перемены плоскостей и совмещения;  указание на чертежах допусков формы и расположения поверхностей;   условности и упрощения; обозначение шероховатости поверхностей по ГОСТ 2.309-73;   условные изображения зубчатых зацеплений по ГОСТ 2. 402-68;   пружины по ГОСТ 2.401-68;  соединение труб фитингами;   шпилечное и болтовое соединение;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Рабочие чертежи: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Конического и цилиндрического зубчатого колеса цилиндрического червяка; передачи.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Модели и детали:</w:t>
      </w:r>
    </w:p>
    <w:p w:rsidR="00B341F4" w:rsidRDefault="00B341F4" w:rsidP="008B351B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Конструктор для моделирования; модели геометрических тел; детали для демонстрации разрезов и сечений; детали для демонстрации разъемных соединений.</w:t>
      </w:r>
    </w:p>
    <w:p w:rsidR="00852B20" w:rsidRPr="008B351B" w:rsidRDefault="00852B20" w:rsidP="008B351B">
      <w:pPr>
        <w:ind w:firstLine="709"/>
        <w:jc w:val="both"/>
        <w:rPr>
          <w:sz w:val="26"/>
          <w:szCs w:val="26"/>
        </w:rPr>
      </w:pPr>
    </w:p>
    <w:p w:rsidR="00B341F4" w:rsidRPr="008B351B" w:rsidRDefault="00B341F4" w:rsidP="00852B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3.2. Информационное обеспечение обучения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>Возможность использования Интернет-ресурсов реализуется через читальный зал библиотеки и кабинеты информатики.</w:t>
      </w:r>
    </w:p>
    <w:p w:rsidR="00EC24C2" w:rsidRPr="00546F35" w:rsidRDefault="00EC24C2" w:rsidP="008B351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546F35">
        <w:rPr>
          <w:b/>
          <w:bCs/>
          <w:sz w:val="26"/>
          <w:szCs w:val="26"/>
        </w:rPr>
        <w:t>Основные источники:</w:t>
      </w:r>
    </w:p>
    <w:p w:rsidR="00EC24C2" w:rsidRPr="008B351B" w:rsidRDefault="00EC24C2" w:rsidP="00546F35">
      <w:pPr>
        <w:jc w:val="both"/>
        <w:rPr>
          <w:color w:val="000000"/>
          <w:sz w:val="26"/>
          <w:szCs w:val="26"/>
        </w:rPr>
      </w:pPr>
      <w:r w:rsidRPr="008B351B">
        <w:rPr>
          <w:color w:val="000000"/>
          <w:sz w:val="26"/>
          <w:szCs w:val="26"/>
        </w:rPr>
        <w:t>1. Гвоздева, В. А. Информатика, автоматизированные информационные технологии и системы : уч</w:t>
      </w:r>
      <w:r w:rsidR="00D35070">
        <w:rPr>
          <w:color w:val="000000"/>
          <w:sz w:val="26"/>
          <w:szCs w:val="26"/>
        </w:rPr>
        <w:t>ебник / В.А. Гвоздева. — Москва: ФОРУМ</w:t>
      </w:r>
      <w:r w:rsidRPr="008B351B">
        <w:rPr>
          <w:color w:val="000000"/>
          <w:sz w:val="26"/>
          <w:szCs w:val="26"/>
        </w:rPr>
        <w:t>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542 с. — (Среднее профессиональное образование). - </w:t>
      </w:r>
      <w:r w:rsidR="00D35070">
        <w:rPr>
          <w:color w:val="000000"/>
          <w:sz w:val="26"/>
          <w:szCs w:val="26"/>
        </w:rPr>
        <w:t>ISBN 978-5-8199-0856-3. - Текст</w:t>
      </w:r>
      <w:r w:rsidRPr="008B351B">
        <w:rPr>
          <w:color w:val="000000"/>
          <w:sz w:val="26"/>
          <w:szCs w:val="26"/>
        </w:rPr>
        <w:t xml:space="preserve">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ttps://znanium.com/catalog/document?id=364901</w:t>
      </w:r>
    </w:p>
    <w:p w:rsidR="003174EE" w:rsidRDefault="00EC24C2" w:rsidP="00546F35">
      <w:pPr>
        <w:jc w:val="both"/>
        <w:rPr>
          <w:rStyle w:val="ae"/>
          <w:sz w:val="26"/>
          <w:szCs w:val="26"/>
        </w:rPr>
      </w:pPr>
      <w:r w:rsidRPr="008B351B">
        <w:rPr>
          <w:color w:val="000000"/>
          <w:sz w:val="26"/>
          <w:szCs w:val="26"/>
        </w:rPr>
        <w:t xml:space="preserve">2. Федотова, Е. Л. Информационные технологии </w:t>
      </w:r>
      <w:r w:rsidR="00D35070">
        <w:rPr>
          <w:color w:val="000000"/>
          <w:sz w:val="26"/>
          <w:szCs w:val="26"/>
        </w:rPr>
        <w:t>в профессиональной деятельности</w:t>
      </w:r>
      <w:r w:rsidRPr="008B351B">
        <w:rPr>
          <w:color w:val="000000"/>
          <w:sz w:val="26"/>
          <w:szCs w:val="26"/>
        </w:rPr>
        <w:t>: учебное пособие / Е.Л.</w:t>
      </w:r>
      <w:r w:rsidR="00D35070">
        <w:rPr>
          <w:color w:val="000000"/>
          <w:sz w:val="26"/>
          <w:szCs w:val="26"/>
        </w:rPr>
        <w:t xml:space="preserve"> Федотова. — Москва</w:t>
      </w:r>
      <w:r w:rsidRPr="008B351B">
        <w:rPr>
          <w:color w:val="000000"/>
          <w:sz w:val="26"/>
          <w:szCs w:val="26"/>
        </w:rPr>
        <w:t>: ФОРУМ 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367 с. — (Среднее профессиональное образование). - </w:t>
      </w:r>
      <w:r w:rsidR="00D35070">
        <w:rPr>
          <w:color w:val="000000"/>
          <w:sz w:val="26"/>
          <w:szCs w:val="26"/>
        </w:rPr>
        <w:t>ISBN 978-5-8199-0752-8. - Текст</w:t>
      </w:r>
      <w:r w:rsidRPr="008B351B">
        <w:rPr>
          <w:color w:val="000000"/>
          <w:sz w:val="26"/>
          <w:szCs w:val="26"/>
        </w:rPr>
        <w:t xml:space="preserve">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ttps://znanium.com/catalog/document?id=364625</w:t>
      </w:r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E41C2F">
        <w:rPr>
          <w:b/>
          <w:bCs/>
          <w:sz w:val="26"/>
          <w:szCs w:val="26"/>
        </w:rPr>
        <w:lastRenderedPageBreak/>
        <w:t>Дополнительные источники:</w:t>
      </w:r>
    </w:p>
    <w:p w:rsidR="00546F35" w:rsidRPr="008B351B" w:rsidRDefault="00546F35" w:rsidP="00546F35">
      <w:pPr>
        <w:jc w:val="both"/>
        <w:rPr>
          <w:color w:val="000000"/>
          <w:sz w:val="26"/>
          <w:szCs w:val="26"/>
        </w:rPr>
      </w:pPr>
    </w:p>
    <w:p w:rsidR="003174EE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EC24C2" w:rsidRPr="008B351B">
        <w:rPr>
          <w:color w:val="000000"/>
          <w:sz w:val="26"/>
          <w:szCs w:val="26"/>
        </w:rPr>
        <w:t xml:space="preserve">Затонский, А. В. Информационные технологии: разработка </w:t>
      </w:r>
      <w:r w:rsidR="00D35070">
        <w:rPr>
          <w:color w:val="000000"/>
          <w:sz w:val="26"/>
          <w:szCs w:val="26"/>
        </w:rPr>
        <w:t>информационных моделей и систем</w:t>
      </w:r>
      <w:r w:rsidR="00EC24C2" w:rsidRPr="008B351B">
        <w:rPr>
          <w:color w:val="000000"/>
          <w:sz w:val="26"/>
          <w:szCs w:val="26"/>
        </w:rPr>
        <w:t>: учебное пособие / А</w:t>
      </w:r>
      <w:r w:rsidR="00D35070">
        <w:rPr>
          <w:color w:val="000000"/>
          <w:sz w:val="26"/>
          <w:szCs w:val="26"/>
        </w:rPr>
        <w:t>. В. Затонский. — Москва: РИОР</w:t>
      </w:r>
      <w:r w:rsidR="00EC24C2" w:rsidRPr="008B351B">
        <w:rPr>
          <w:color w:val="000000"/>
          <w:sz w:val="26"/>
          <w:szCs w:val="26"/>
        </w:rPr>
        <w:t>: ИНФРА-М, 2020. — 344 с. + Доп. материалы [Электронный ресурс]. — (Среднее профессиональное образование). - ISBN 97</w:t>
      </w:r>
      <w:r w:rsidR="00D35070">
        <w:rPr>
          <w:color w:val="000000"/>
          <w:sz w:val="26"/>
          <w:szCs w:val="26"/>
        </w:rPr>
        <w:t>8-5-369-01823-1. - Текст</w:t>
      </w:r>
      <w:r w:rsidR="00EC24C2" w:rsidRPr="008B351B">
        <w:rPr>
          <w:color w:val="000000"/>
          <w:sz w:val="26"/>
          <w:szCs w:val="26"/>
        </w:rPr>
        <w:t xml:space="preserve">: электронный. - URL: </w:t>
      </w:r>
      <w:hyperlink r:id="rId11" w:history="1">
        <w:r w:rsidR="00F64D1C" w:rsidRPr="008B351B">
          <w:rPr>
            <w:rStyle w:val="ae"/>
            <w:sz w:val="26"/>
            <w:szCs w:val="26"/>
          </w:rPr>
          <w:t>https://znanium.com/catalog/product/1043097</w:t>
        </w:r>
      </w:hyperlink>
    </w:p>
    <w:p w:rsidR="00EC24C2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EC24C2" w:rsidRPr="008B351B">
        <w:rPr>
          <w:color w:val="000000"/>
          <w:sz w:val="26"/>
          <w:szCs w:val="26"/>
        </w:rPr>
        <w:t xml:space="preserve"> Голицына, О. Л. Инфо</w:t>
      </w:r>
      <w:r w:rsidR="00D35070">
        <w:rPr>
          <w:color w:val="000000"/>
          <w:sz w:val="26"/>
          <w:szCs w:val="26"/>
        </w:rPr>
        <w:t>рмационные системы и технологии</w:t>
      </w:r>
      <w:r w:rsidR="00EC24C2" w:rsidRPr="008B351B">
        <w:rPr>
          <w:color w:val="000000"/>
          <w:sz w:val="26"/>
          <w:szCs w:val="26"/>
        </w:rPr>
        <w:t xml:space="preserve">: учебное пособие / О.Л. Голицына, Н.В. Максимов, </w:t>
      </w:r>
      <w:r w:rsidR="00D35070">
        <w:rPr>
          <w:color w:val="000000"/>
          <w:sz w:val="26"/>
          <w:szCs w:val="26"/>
        </w:rPr>
        <w:t>И.И. Попов. — Москва: ФОРУМ</w:t>
      </w:r>
      <w:r w:rsidR="00EC24C2" w:rsidRPr="008B351B">
        <w:rPr>
          <w:color w:val="000000"/>
          <w:sz w:val="26"/>
          <w:szCs w:val="26"/>
        </w:rPr>
        <w:t xml:space="preserve">: ИНФРА-М, 2021. — 400 с. — (Среднее профессиональное образование). - </w:t>
      </w:r>
      <w:r w:rsidR="00D35070">
        <w:rPr>
          <w:color w:val="000000"/>
          <w:sz w:val="26"/>
          <w:szCs w:val="26"/>
        </w:rPr>
        <w:t>ISBN 978-5-00091-592-9. - Текст</w:t>
      </w:r>
      <w:r w:rsidR="00EC24C2" w:rsidRPr="008B351B">
        <w:rPr>
          <w:color w:val="000000"/>
          <w:sz w:val="26"/>
          <w:szCs w:val="26"/>
        </w:rPr>
        <w:t xml:space="preserve">: электронный. - URL: </w:t>
      </w:r>
      <w:hyperlink r:id="rId12" w:history="1">
        <w:r w:rsidR="00B81881" w:rsidRPr="008B351B">
          <w:rPr>
            <w:rStyle w:val="ae"/>
            <w:sz w:val="26"/>
            <w:szCs w:val="26"/>
          </w:rPr>
          <w:t>https://znanium.com/catalog/product/1138895</w:t>
        </w:r>
      </w:hyperlink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sz w:val="26"/>
          <w:szCs w:val="26"/>
        </w:rPr>
      </w:pPr>
      <w:r w:rsidRPr="00E41C2F">
        <w:rPr>
          <w:rFonts w:eastAsia="Calibri"/>
          <w:b/>
          <w:sz w:val="26"/>
          <w:szCs w:val="26"/>
        </w:rPr>
        <w:t>Интернет-ресурсы: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1.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>. е</w:t>
      </w:r>
      <w:r w:rsidRPr="00E41C2F">
        <w:rPr>
          <w:sz w:val="26"/>
          <w:szCs w:val="26"/>
          <w:lang w:val="en-US"/>
        </w:rPr>
        <w:t>or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>,</w:t>
      </w:r>
      <w:r w:rsidRPr="00E41C2F">
        <w:rPr>
          <w:rFonts w:eastAsia="Calibri"/>
          <w:sz w:val="26"/>
          <w:szCs w:val="26"/>
        </w:rPr>
        <w:t xml:space="preserve"> Федеральный центр информационно-образовательных ресурсов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2.</w:t>
      </w:r>
      <w:r w:rsidRPr="00E41C2F">
        <w:rPr>
          <w:rFonts w:eastAsia="Calibri"/>
          <w:sz w:val="26"/>
          <w:szCs w:val="26"/>
          <w:lang w:val="en-US"/>
        </w:rPr>
        <w:t>znanium</w:t>
      </w:r>
      <w:r w:rsidRPr="00E41C2F">
        <w:rPr>
          <w:rFonts w:eastAsia="Calibri"/>
          <w:sz w:val="26"/>
          <w:szCs w:val="26"/>
        </w:rPr>
        <w:t>.</w:t>
      </w:r>
      <w:r w:rsidRPr="00E41C2F">
        <w:rPr>
          <w:rFonts w:eastAsia="Calibri"/>
          <w:sz w:val="26"/>
          <w:szCs w:val="26"/>
          <w:lang w:val="en-US"/>
        </w:rPr>
        <w:t>com</w:t>
      </w:r>
      <w:r w:rsidRPr="00E41C2F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sz w:val="26"/>
          <w:szCs w:val="26"/>
        </w:rPr>
      </w:pPr>
      <w:r w:rsidRPr="00E41C2F">
        <w:rPr>
          <w:sz w:val="26"/>
          <w:szCs w:val="26"/>
        </w:rPr>
        <w:t>3.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 xml:space="preserve">.  </w:t>
      </w:r>
      <w:r w:rsidRPr="00E41C2F">
        <w:rPr>
          <w:sz w:val="26"/>
          <w:szCs w:val="26"/>
          <w:lang w:val="en-US"/>
        </w:rPr>
        <w:t>school</w:t>
      </w:r>
      <w:r w:rsidRPr="00E41C2F">
        <w:rPr>
          <w:sz w:val="26"/>
          <w:szCs w:val="26"/>
        </w:rPr>
        <w:t>-</w:t>
      </w:r>
      <w:r w:rsidRPr="00E41C2F">
        <w:rPr>
          <w:sz w:val="26"/>
          <w:szCs w:val="26"/>
          <w:lang w:val="en-US"/>
        </w:rPr>
        <w:t>collection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 xml:space="preserve"> (сайт «Единая коллекция цифровых образовательных ресурсов</w:t>
      </w:r>
    </w:p>
    <w:p w:rsidR="00EC24C2" w:rsidRPr="00546F35" w:rsidRDefault="00EC24C2" w:rsidP="008B351B">
      <w:pPr>
        <w:tabs>
          <w:tab w:val="left" w:pos="-993"/>
        </w:tabs>
        <w:ind w:firstLine="709"/>
        <w:jc w:val="both"/>
        <w:rPr>
          <w:b/>
          <w:sz w:val="26"/>
          <w:szCs w:val="26"/>
        </w:rPr>
      </w:pPr>
      <w:r w:rsidRPr="00546F35">
        <w:rPr>
          <w:b/>
          <w:bCs/>
          <w:sz w:val="26"/>
          <w:szCs w:val="26"/>
        </w:rPr>
        <w:t>Сервисы и инструменты: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1. Skype (режим доступа: https://www.skype.com/) </w:t>
      </w:r>
    </w:p>
    <w:p w:rsidR="00EC24C2" w:rsidRPr="008B351B" w:rsidRDefault="00EC24C2" w:rsidP="00546F35">
      <w:pPr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2. Zoom (режим доступа: </w:t>
      </w:r>
      <w:hyperlink r:id="rId13" w:history="1">
        <w:r w:rsidRPr="008B351B">
          <w:rPr>
            <w:rStyle w:val="ae"/>
            <w:sz w:val="26"/>
            <w:szCs w:val="26"/>
          </w:rPr>
          <w:t>https://zoom.us/</w:t>
        </w:r>
      </w:hyperlink>
      <w:r w:rsidRPr="008B351B">
        <w:rPr>
          <w:sz w:val="26"/>
          <w:szCs w:val="26"/>
        </w:rPr>
        <w:t>)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3. </w:t>
      </w:r>
      <w:hyperlink r:id="rId14" w:history="1">
        <w:r w:rsidRPr="008B351B">
          <w:rPr>
            <w:rStyle w:val="ae"/>
            <w:sz w:val="26"/>
            <w:szCs w:val="26"/>
          </w:rPr>
          <w:t>https://disk.yandex.ru/</w:t>
        </w:r>
      </w:hyperlink>
    </w:p>
    <w:p w:rsidR="00EC24C2" w:rsidRPr="008B351B" w:rsidRDefault="00EC24C2" w:rsidP="008B351B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EC24C2" w:rsidRPr="008B351B" w:rsidRDefault="00EC24C2" w:rsidP="008B35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</w:p>
    <w:p w:rsidR="00B341F4" w:rsidRPr="008B351B" w:rsidRDefault="00B341F4" w:rsidP="00546F3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7C6122" w:rsidRPr="007C6122" w:rsidRDefault="007C6122" w:rsidP="007C6122">
      <w:pPr>
        <w:ind w:firstLine="644"/>
        <w:jc w:val="both"/>
        <w:rPr>
          <w:color w:val="000000" w:themeColor="text1"/>
          <w:sz w:val="26"/>
          <w:szCs w:val="26"/>
        </w:rPr>
      </w:pPr>
      <w:r w:rsidRPr="007C6122">
        <w:rPr>
          <w:b/>
          <w:bCs/>
          <w:color w:val="000000" w:themeColor="text1"/>
          <w:sz w:val="26"/>
          <w:szCs w:val="26"/>
        </w:rPr>
        <w:t>Контроль и оценка</w:t>
      </w:r>
      <w:r w:rsidRPr="007C6122">
        <w:rPr>
          <w:color w:val="000000" w:themeColor="text1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7C6122" w:rsidRPr="007C6122" w:rsidRDefault="007C6122" w:rsidP="007C6122">
      <w:pPr>
        <w:pStyle w:val="aa"/>
        <w:ind w:left="1004"/>
        <w:jc w:val="both"/>
        <w:rPr>
          <w:color w:val="000000" w:themeColor="text1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544"/>
      </w:tblGrid>
      <w:tr w:rsidR="004D070C" w:rsidRPr="008B351B" w:rsidTr="002A5DEF">
        <w:trPr>
          <w:trHeight w:val="6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D070C" w:rsidRPr="008B351B" w:rsidTr="002A5DEF">
        <w:trPr>
          <w:trHeight w:val="13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Умения:</w:t>
            </w:r>
          </w:p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У1.</w:t>
            </w:r>
            <w:r w:rsidRPr="008B351B">
              <w:rPr>
                <w:sz w:val="26"/>
                <w:szCs w:val="26"/>
              </w:rPr>
              <w:t xml:space="preserve"> 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Пользоваться прикладным программным обеспечением в сфере профессиональной деятельно</w:t>
            </w:r>
            <w:r w:rsidRPr="008B351B">
              <w:rPr>
                <w:i/>
                <w:sz w:val="26"/>
                <w:szCs w:val="26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Осуществлять, поиск информации на компьютерных носителях, в локальных и глобальных информационных сетях;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widowControl w:val="0"/>
              <w:suppressAutoHyphen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Использовать программное обеспечение в профессиональной деятельности;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Применять компьютерные и телекоммуникационные средства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widowControl w:val="0"/>
              <w:suppressAutoHyphen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4D070C" w:rsidRPr="008B351B" w:rsidTr="002A5DEF">
        <w:trPr>
          <w:trHeight w:val="9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4D070C" w:rsidRPr="008B351B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sz w:val="26"/>
                <w:szCs w:val="26"/>
              </w:rPr>
              <w:t>Состав, функции и возможности использования информационных интеллектом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sz w:val="26"/>
                <w:szCs w:val="26"/>
              </w:rPr>
              <w:t>Основные правила и методы работы с пакетами прикладных программ;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Состав, функции и возможности использо</w:t>
            </w:r>
            <w:r w:rsidRPr="008B351B">
              <w:rPr>
                <w:i/>
                <w:sz w:val="26"/>
                <w:szCs w:val="26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2A5DEF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Техно</w:t>
            </w:r>
            <w:r w:rsidRPr="008B351B">
              <w:rPr>
                <w:i/>
                <w:sz w:val="26"/>
                <w:szCs w:val="26"/>
              </w:rPr>
              <w:softHyphen/>
              <w:t>логию поиска информации; технологию освоения па</w:t>
            </w:r>
            <w:r w:rsidRPr="008B351B">
              <w:rPr>
                <w:i/>
                <w:sz w:val="26"/>
                <w:szCs w:val="26"/>
              </w:rPr>
              <w:softHyphen/>
              <w:t>кетов прикладных программ;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4"/>
        <w:gridCol w:w="4083"/>
      </w:tblGrid>
      <w:tr w:rsidR="004D070C" w:rsidRPr="008B351B" w:rsidTr="002A5DEF">
        <w:tc>
          <w:tcPr>
            <w:tcW w:w="298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bookmarkStart w:id="1" w:name="_GoBack" w:colFirst="0" w:colLast="2"/>
            <w:r w:rsidRPr="008B351B">
              <w:rPr>
                <w:b/>
                <w:bCs/>
                <w:sz w:val="26"/>
                <w:szCs w:val="26"/>
              </w:rPr>
              <w:t>Результаты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01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A5DEF" w:rsidRPr="008B351B" w:rsidTr="002A5DEF">
        <w:trPr>
          <w:trHeight w:val="2826"/>
        </w:trPr>
        <w:tc>
          <w:tcPr>
            <w:tcW w:w="2986" w:type="pct"/>
          </w:tcPr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lastRenderedPageBreak/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2A5DEF" w:rsidRPr="00437795" w:rsidRDefault="002A5DEF" w:rsidP="002A5DEF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014" w:type="pct"/>
          </w:tcPr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интерпретация результатов наблюдений за обучающимся в процессе освоения образовательной программы.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2A5DEF" w:rsidRPr="008B351B" w:rsidRDefault="002A5DEF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bookmarkEnd w:id="1"/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7C6122" w:rsidRPr="00546F35" w:rsidTr="00D3295A">
        <w:tc>
          <w:tcPr>
            <w:tcW w:w="6204" w:type="dxa"/>
          </w:tcPr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Выполнять регулировку узлов, систем и механизмов двигателя и приборов электрооборудования;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почвообрабатывающие машины;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посевные, посадочные машины и машины для ухода за посевами;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уборочные машины;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1.5.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машины и оборудование для обслуживания животноводческих ферм, комплексов и птицефабрик;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1.6.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рабочее и вспомогательное оборудование тракторов и автомобилей;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2.1.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рациональный состав агрегатов и их эксплуатационные показатели;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2.2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Комплектовать машинно – тракторный агрегат;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2.3.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работы на машинно – тракторном агрегате;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2.4.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механизированные сельскохозяйственные работы;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техническое обслуживание сельскохозяйственных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диагностирование неисправностей сельскохозяйственных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3.3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Осуществлять технологический процесс ремонта отдельных деталей и узлов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3.4.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Обеспечивать режимы консервации и хранения сельскохозяйственной техники;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4.1.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Участвовать в планировании основных показателей машинно – тракторного парка сельскохозяйственной организации;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4.2.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выполнение работ исполнителями;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4.3.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работу трудового 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коллектива;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4.4.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Контролировать ход о оценивать результаты выполнения работ исполнителями;</w:t>
            </w:r>
          </w:p>
          <w:p w:rsidR="007C6122" w:rsidRPr="007C6122" w:rsidRDefault="007C6122" w:rsidP="00D35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</w:t>
            </w:r>
            <w:r w:rsidR="00D35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4.5.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Вести утвержденную</w:t>
            </w:r>
            <w:r w:rsidR="00D35070">
              <w:rPr>
                <w:rFonts w:ascii="Times New Roman" w:hAnsi="Times New Roman" w:cs="Times New Roman"/>
                <w:sz w:val="26"/>
                <w:szCs w:val="26"/>
              </w:rPr>
              <w:t xml:space="preserve"> учетно – отчетную документацию 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и общих компетенций: </w:t>
            </w:r>
          </w:p>
        </w:tc>
        <w:tc>
          <w:tcPr>
            <w:tcW w:w="3827" w:type="dxa"/>
            <w:vAlign w:val="center"/>
          </w:tcPr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решение практических задач в составе рабочей группы;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7C6122" w:rsidRDefault="007C6122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4963"/>
      </w:tblGrid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="00D350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963" w:type="dxa"/>
          </w:tcPr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ЛР 15 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3" w:type="dxa"/>
          </w:tcPr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41F4" w:rsidRPr="008B351B" w:rsidRDefault="00B341F4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  <w:r w:rsidRPr="008B351B">
        <w:rPr>
          <w:b/>
          <w:i/>
          <w:sz w:val="26"/>
          <w:szCs w:val="26"/>
        </w:rPr>
        <w:tab/>
      </w:r>
    </w:p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p w:rsidR="0017437C" w:rsidRPr="008B351B" w:rsidRDefault="0017437C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sectPr w:rsidR="0017437C" w:rsidRPr="008B351B" w:rsidSect="008B351B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664" w:rsidRDefault="00524664">
      <w:r>
        <w:separator/>
      </w:r>
    </w:p>
  </w:endnote>
  <w:endnote w:type="continuationSeparator" w:id="0">
    <w:p w:rsidR="00524664" w:rsidRDefault="0052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95A" w:rsidRDefault="005D1B90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295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95A" w:rsidRDefault="00D3295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D3295A" w:rsidRDefault="005D1B90">
        <w:pPr>
          <w:pStyle w:val="a3"/>
          <w:jc w:val="right"/>
        </w:pPr>
        <w:r>
          <w:rPr>
            <w:noProof/>
          </w:rPr>
          <w:fldChar w:fldCharType="begin"/>
        </w:r>
        <w:r w:rsidR="00D3295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D2C7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3295A" w:rsidRDefault="00D3295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664" w:rsidRDefault="00524664">
      <w:r>
        <w:separator/>
      </w:r>
    </w:p>
  </w:footnote>
  <w:footnote w:type="continuationSeparator" w:id="0">
    <w:p w:rsidR="00524664" w:rsidRDefault="00524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C33ED1BE"/>
    <w:lvl w:ilvl="0" w:tplc="1F04302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025E49"/>
    <w:multiLevelType w:val="hybridMultilevel"/>
    <w:tmpl w:val="5D80829A"/>
    <w:lvl w:ilvl="0" w:tplc="2F76239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ACF055D"/>
    <w:multiLevelType w:val="hybridMultilevel"/>
    <w:tmpl w:val="47C23738"/>
    <w:lvl w:ilvl="0" w:tplc="2558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04AF8"/>
    <w:multiLevelType w:val="hybridMultilevel"/>
    <w:tmpl w:val="61A4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A7E36"/>
    <w:rsid w:val="000B2A7E"/>
    <w:rsid w:val="000C55DD"/>
    <w:rsid w:val="000D45B8"/>
    <w:rsid w:val="000D5F67"/>
    <w:rsid w:val="000F2919"/>
    <w:rsid w:val="00115DB4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D2E8F"/>
    <w:rsid w:val="001F4627"/>
    <w:rsid w:val="001F55AF"/>
    <w:rsid w:val="001F68F1"/>
    <w:rsid w:val="00206A59"/>
    <w:rsid w:val="002117E9"/>
    <w:rsid w:val="00211F85"/>
    <w:rsid w:val="0021375E"/>
    <w:rsid w:val="00232BE5"/>
    <w:rsid w:val="002401E9"/>
    <w:rsid w:val="002571DF"/>
    <w:rsid w:val="00257818"/>
    <w:rsid w:val="00257840"/>
    <w:rsid w:val="00262189"/>
    <w:rsid w:val="0026279E"/>
    <w:rsid w:val="0026670F"/>
    <w:rsid w:val="00271984"/>
    <w:rsid w:val="0028494A"/>
    <w:rsid w:val="002A1C49"/>
    <w:rsid w:val="002A33CD"/>
    <w:rsid w:val="002A5DEF"/>
    <w:rsid w:val="002A785B"/>
    <w:rsid w:val="002C12F2"/>
    <w:rsid w:val="002C29E6"/>
    <w:rsid w:val="002D0647"/>
    <w:rsid w:val="002D5B1F"/>
    <w:rsid w:val="002E181A"/>
    <w:rsid w:val="002E182D"/>
    <w:rsid w:val="002F1E50"/>
    <w:rsid w:val="002F6529"/>
    <w:rsid w:val="00300F81"/>
    <w:rsid w:val="00307C0B"/>
    <w:rsid w:val="00310525"/>
    <w:rsid w:val="003119CE"/>
    <w:rsid w:val="00311E07"/>
    <w:rsid w:val="003174EE"/>
    <w:rsid w:val="00323DE8"/>
    <w:rsid w:val="003248A1"/>
    <w:rsid w:val="00332104"/>
    <w:rsid w:val="0035013B"/>
    <w:rsid w:val="00351786"/>
    <w:rsid w:val="0036081E"/>
    <w:rsid w:val="003619CA"/>
    <w:rsid w:val="00361DDD"/>
    <w:rsid w:val="00363FAC"/>
    <w:rsid w:val="003962CD"/>
    <w:rsid w:val="003B253F"/>
    <w:rsid w:val="003C19C4"/>
    <w:rsid w:val="003F4361"/>
    <w:rsid w:val="004003F2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75B06"/>
    <w:rsid w:val="004B5816"/>
    <w:rsid w:val="004C50E7"/>
    <w:rsid w:val="004C6F83"/>
    <w:rsid w:val="004D070C"/>
    <w:rsid w:val="004E4C66"/>
    <w:rsid w:val="00501601"/>
    <w:rsid w:val="005040E7"/>
    <w:rsid w:val="0051560C"/>
    <w:rsid w:val="00524664"/>
    <w:rsid w:val="00546F35"/>
    <w:rsid w:val="00557189"/>
    <w:rsid w:val="00567402"/>
    <w:rsid w:val="005676B7"/>
    <w:rsid w:val="005A2383"/>
    <w:rsid w:val="005B1F7A"/>
    <w:rsid w:val="005C00B1"/>
    <w:rsid w:val="005D15C1"/>
    <w:rsid w:val="005D1B90"/>
    <w:rsid w:val="005D3AEF"/>
    <w:rsid w:val="005D4D2D"/>
    <w:rsid w:val="005D5F31"/>
    <w:rsid w:val="005E6461"/>
    <w:rsid w:val="00602882"/>
    <w:rsid w:val="00602DA8"/>
    <w:rsid w:val="00612E1F"/>
    <w:rsid w:val="00630A3A"/>
    <w:rsid w:val="00641CEA"/>
    <w:rsid w:val="006557D9"/>
    <w:rsid w:val="00656394"/>
    <w:rsid w:val="00662918"/>
    <w:rsid w:val="00666C36"/>
    <w:rsid w:val="00677856"/>
    <w:rsid w:val="00677980"/>
    <w:rsid w:val="006804BE"/>
    <w:rsid w:val="00685066"/>
    <w:rsid w:val="00686CA9"/>
    <w:rsid w:val="00693499"/>
    <w:rsid w:val="006B6ADD"/>
    <w:rsid w:val="006D2C7C"/>
    <w:rsid w:val="006D4E46"/>
    <w:rsid w:val="006D654B"/>
    <w:rsid w:val="006F3FBA"/>
    <w:rsid w:val="00702662"/>
    <w:rsid w:val="00703F72"/>
    <w:rsid w:val="00720D14"/>
    <w:rsid w:val="00736A45"/>
    <w:rsid w:val="00736A83"/>
    <w:rsid w:val="00737E3A"/>
    <w:rsid w:val="007476EF"/>
    <w:rsid w:val="007527DD"/>
    <w:rsid w:val="0075567A"/>
    <w:rsid w:val="00757F34"/>
    <w:rsid w:val="0076263B"/>
    <w:rsid w:val="00773216"/>
    <w:rsid w:val="00775B9C"/>
    <w:rsid w:val="0078297C"/>
    <w:rsid w:val="007866A9"/>
    <w:rsid w:val="00787518"/>
    <w:rsid w:val="007875FE"/>
    <w:rsid w:val="00793BE7"/>
    <w:rsid w:val="007952F8"/>
    <w:rsid w:val="0079685A"/>
    <w:rsid w:val="00797D83"/>
    <w:rsid w:val="007A7674"/>
    <w:rsid w:val="007B6465"/>
    <w:rsid w:val="007B7152"/>
    <w:rsid w:val="007C6122"/>
    <w:rsid w:val="007D53E1"/>
    <w:rsid w:val="007E678D"/>
    <w:rsid w:val="00834460"/>
    <w:rsid w:val="008432AD"/>
    <w:rsid w:val="00844923"/>
    <w:rsid w:val="00852B20"/>
    <w:rsid w:val="00854583"/>
    <w:rsid w:val="008547BD"/>
    <w:rsid w:val="00857882"/>
    <w:rsid w:val="008644F0"/>
    <w:rsid w:val="008645A3"/>
    <w:rsid w:val="00876435"/>
    <w:rsid w:val="00882969"/>
    <w:rsid w:val="008874AC"/>
    <w:rsid w:val="00894EB0"/>
    <w:rsid w:val="008B1F77"/>
    <w:rsid w:val="008B351B"/>
    <w:rsid w:val="008B6335"/>
    <w:rsid w:val="008C4AA7"/>
    <w:rsid w:val="008C5BEA"/>
    <w:rsid w:val="008E5BE0"/>
    <w:rsid w:val="0090327D"/>
    <w:rsid w:val="00905378"/>
    <w:rsid w:val="00906177"/>
    <w:rsid w:val="00911C6E"/>
    <w:rsid w:val="009362D9"/>
    <w:rsid w:val="009501EF"/>
    <w:rsid w:val="00952C1B"/>
    <w:rsid w:val="00962D42"/>
    <w:rsid w:val="00967723"/>
    <w:rsid w:val="00983811"/>
    <w:rsid w:val="009A3DDB"/>
    <w:rsid w:val="009C0A63"/>
    <w:rsid w:val="009C7F30"/>
    <w:rsid w:val="009D27E4"/>
    <w:rsid w:val="009E6C0C"/>
    <w:rsid w:val="009F43BF"/>
    <w:rsid w:val="00A04A5D"/>
    <w:rsid w:val="00A17A1B"/>
    <w:rsid w:val="00A20E79"/>
    <w:rsid w:val="00A40347"/>
    <w:rsid w:val="00A45AB0"/>
    <w:rsid w:val="00A53249"/>
    <w:rsid w:val="00A814A1"/>
    <w:rsid w:val="00A97580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21FE"/>
    <w:rsid w:val="00B341F4"/>
    <w:rsid w:val="00B57034"/>
    <w:rsid w:val="00B61D13"/>
    <w:rsid w:val="00B657F0"/>
    <w:rsid w:val="00B70A7E"/>
    <w:rsid w:val="00B80884"/>
    <w:rsid w:val="00B81881"/>
    <w:rsid w:val="00B95E59"/>
    <w:rsid w:val="00B96D5B"/>
    <w:rsid w:val="00BA1274"/>
    <w:rsid w:val="00BA55EE"/>
    <w:rsid w:val="00BA6FD1"/>
    <w:rsid w:val="00BB4343"/>
    <w:rsid w:val="00BC53E7"/>
    <w:rsid w:val="00BE2FE3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A7C5D"/>
    <w:rsid w:val="00CD1F0E"/>
    <w:rsid w:val="00CE119C"/>
    <w:rsid w:val="00CE78A6"/>
    <w:rsid w:val="00CF708A"/>
    <w:rsid w:val="00D1674B"/>
    <w:rsid w:val="00D17131"/>
    <w:rsid w:val="00D173C1"/>
    <w:rsid w:val="00D1769F"/>
    <w:rsid w:val="00D20D20"/>
    <w:rsid w:val="00D30EBC"/>
    <w:rsid w:val="00D3295A"/>
    <w:rsid w:val="00D33626"/>
    <w:rsid w:val="00D35070"/>
    <w:rsid w:val="00D3578C"/>
    <w:rsid w:val="00D36E9E"/>
    <w:rsid w:val="00D41975"/>
    <w:rsid w:val="00D73F02"/>
    <w:rsid w:val="00D83FEF"/>
    <w:rsid w:val="00D9750B"/>
    <w:rsid w:val="00DA0F5D"/>
    <w:rsid w:val="00DD1940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B76E3"/>
    <w:rsid w:val="00EC24C2"/>
    <w:rsid w:val="00ED1CE6"/>
    <w:rsid w:val="00EF1374"/>
    <w:rsid w:val="00EF3E8C"/>
    <w:rsid w:val="00F01C46"/>
    <w:rsid w:val="00F21131"/>
    <w:rsid w:val="00F22ABE"/>
    <w:rsid w:val="00F244DB"/>
    <w:rsid w:val="00F24F49"/>
    <w:rsid w:val="00F43880"/>
    <w:rsid w:val="00F439C5"/>
    <w:rsid w:val="00F579D2"/>
    <w:rsid w:val="00F64D1C"/>
    <w:rsid w:val="00F71934"/>
    <w:rsid w:val="00F869FA"/>
    <w:rsid w:val="00F87119"/>
    <w:rsid w:val="00FA19B1"/>
    <w:rsid w:val="00FA28CF"/>
    <w:rsid w:val="00FB3B30"/>
    <w:rsid w:val="00FB687D"/>
    <w:rsid w:val="00FC4CF5"/>
    <w:rsid w:val="00FD2857"/>
    <w:rsid w:val="00FE0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  <w15:docId w15:val="{D3C13C5D-0FB5-41E5-9FAA-5865C9CE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645A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1D2E8F"/>
    <w:pPr>
      <w:spacing w:after="120"/>
    </w:pPr>
  </w:style>
  <w:style w:type="character" w:customStyle="1" w:styleId="af1">
    <w:name w:val="Основной текст Знак"/>
    <w:basedOn w:val="a0"/>
    <w:link w:val="af0"/>
    <w:rsid w:val="001D2E8F"/>
    <w:rPr>
      <w:sz w:val="24"/>
      <w:szCs w:val="24"/>
    </w:rPr>
  </w:style>
  <w:style w:type="paragraph" w:customStyle="1" w:styleId="110">
    <w:name w:val="1Стиль1"/>
    <w:basedOn w:val="a"/>
    <w:rsid w:val="001D2E8F"/>
    <w:pPr>
      <w:ind w:firstLine="709"/>
      <w:jc w:val="both"/>
    </w:pPr>
    <w:rPr>
      <w:rFonts w:ascii="Arial" w:hAnsi="Arial"/>
      <w:szCs w:val="20"/>
    </w:rPr>
  </w:style>
  <w:style w:type="paragraph" w:styleId="af2">
    <w:name w:val="Block Text"/>
    <w:basedOn w:val="a"/>
    <w:rsid w:val="001D2E8F"/>
    <w:pPr>
      <w:widowControl w:val="0"/>
      <w:shd w:val="clear" w:color="auto" w:fill="FFFFFF"/>
      <w:autoSpaceDE w:val="0"/>
      <w:autoSpaceDN w:val="0"/>
      <w:adjustRightInd w:val="0"/>
      <w:ind w:left="14" w:right="15" w:firstLine="720"/>
      <w:jc w:val="both"/>
    </w:pPr>
    <w:rPr>
      <w:rFonts w:cs="Courier New"/>
      <w:color w:val="000000"/>
      <w:sz w:val="28"/>
      <w:szCs w:val="34"/>
    </w:rPr>
  </w:style>
  <w:style w:type="character" w:customStyle="1" w:styleId="2">
    <w:name w:val="Основной текст (2)_"/>
    <w:basedOn w:val="a0"/>
    <w:link w:val="20"/>
    <w:rsid w:val="006804B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4BE"/>
    <w:pPr>
      <w:widowControl w:val="0"/>
      <w:shd w:val="clear" w:color="auto" w:fill="FFFFFF"/>
      <w:spacing w:before="240" w:line="413" w:lineRule="exact"/>
      <w:jc w:val="both"/>
    </w:pPr>
    <w:rPr>
      <w:sz w:val="20"/>
      <w:szCs w:val="20"/>
    </w:rPr>
  </w:style>
  <w:style w:type="character" w:customStyle="1" w:styleId="210pt">
    <w:name w:val="Основной текст (2) + 10 pt"/>
    <w:basedOn w:val="a0"/>
    <w:rsid w:val="008B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8B351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51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8B351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-">
    <w:name w:val="Интернет-ссылка"/>
    <w:uiPriority w:val="99"/>
    <w:rsid w:val="008B3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388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30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BE71-AF91-404E-97C8-0DF5A079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3703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Сварка</cp:lastModifiedBy>
  <cp:revision>16</cp:revision>
  <cp:lastPrinted>2021-11-15T05:13:00Z</cp:lastPrinted>
  <dcterms:created xsi:type="dcterms:W3CDTF">2022-03-16T13:58:00Z</dcterms:created>
  <dcterms:modified xsi:type="dcterms:W3CDTF">2024-05-16T09:28:00Z</dcterms:modified>
</cp:coreProperties>
</file>